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jpeg" ContentType="image/jpe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C251F" w:rsidRPr="0079712A" w:rsidRDefault="007C251F" w:rsidP="007C251F">
      <w:pPr>
        <w:ind w:right="-2268"/>
        <w:rPr>
          <w:rFonts w:eastAsiaTheme="minorHAnsi"/>
          <w:sz w:val="28"/>
        </w:rPr>
      </w:pPr>
      <w:r>
        <w:rPr>
          <w:rFonts w:eastAsiaTheme="minorHAnsi"/>
          <w:sz w:val="28"/>
        </w:rPr>
        <w:t xml:space="preserve">PRESSETEXT KURZ </w:t>
      </w:r>
      <w:r w:rsidRPr="00EF7A9A">
        <w:t xml:space="preserve">(ca. </w:t>
      </w:r>
      <w:r>
        <w:t>3.5</w:t>
      </w:r>
      <w:r w:rsidRPr="00EF7A9A">
        <w:t>00 Zeichen)</w:t>
      </w:r>
    </w:p>
    <w:p w:rsidR="007C251F" w:rsidRPr="009C58C9" w:rsidRDefault="007C251F" w:rsidP="007C251F">
      <w:pPr>
        <w:ind w:right="-2268"/>
        <w:rPr>
          <w:rFonts w:eastAsiaTheme="minorHAnsi"/>
          <w:sz w:val="20"/>
        </w:rPr>
      </w:pPr>
    </w:p>
    <w:p w:rsidR="007C251F" w:rsidRPr="0079712A" w:rsidRDefault="007C251F" w:rsidP="007C251F">
      <w:pPr>
        <w:ind w:right="-2268"/>
        <w:rPr>
          <w:rFonts w:eastAsiaTheme="minorHAnsi"/>
          <w:b/>
          <w:sz w:val="28"/>
        </w:rPr>
      </w:pPr>
      <w:r>
        <w:rPr>
          <w:rFonts w:eastAsiaTheme="minorHAnsi"/>
          <w:b/>
          <w:sz w:val="28"/>
        </w:rPr>
        <w:t xml:space="preserve">Theatre </w:t>
      </w:r>
      <w:r w:rsidRPr="0079712A">
        <w:rPr>
          <w:rFonts w:eastAsiaTheme="minorHAnsi"/>
          <w:b/>
          <w:sz w:val="28"/>
        </w:rPr>
        <w:t xml:space="preserve">festival </w:t>
      </w:r>
      <w:r w:rsidRPr="0079712A">
        <w:rPr>
          <w:rFonts w:eastAsiaTheme="minorHAnsi"/>
          <w:b/>
          <w:i/>
          <w:sz w:val="28"/>
        </w:rPr>
        <w:t>FAVORITEN</w:t>
      </w:r>
      <w:r w:rsidRPr="0079712A">
        <w:rPr>
          <w:rFonts w:eastAsiaTheme="minorHAnsi"/>
          <w:b/>
          <w:sz w:val="28"/>
        </w:rPr>
        <w:t xml:space="preserve"> 2012</w:t>
      </w:r>
    </w:p>
    <w:p w:rsidR="007C251F" w:rsidRDefault="007C251F" w:rsidP="007C251F">
      <w:pPr>
        <w:ind w:right="-2268"/>
        <w:rPr>
          <w:rFonts w:eastAsiaTheme="minorHAnsi"/>
          <w:b/>
          <w:sz w:val="20"/>
        </w:rPr>
      </w:pPr>
      <w:r w:rsidRPr="00346273">
        <w:rPr>
          <w:rFonts w:eastAsiaTheme="minorHAnsi"/>
          <w:b/>
          <w:sz w:val="20"/>
        </w:rPr>
        <w:t>Festival Freier Theater NRW</w:t>
      </w:r>
    </w:p>
    <w:p w:rsidR="007C251F" w:rsidRPr="00346273" w:rsidRDefault="007C251F" w:rsidP="007C251F">
      <w:pPr>
        <w:ind w:right="-2268"/>
        <w:rPr>
          <w:rFonts w:eastAsiaTheme="minorHAnsi"/>
          <w:b/>
          <w:sz w:val="20"/>
        </w:rPr>
      </w:pPr>
      <w:r w:rsidRPr="00346273">
        <w:rPr>
          <w:rFonts w:eastAsiaTheme="minorHAnsi"/>
          <w:b/>
          <w:sz w:val="20"/>
        </w:rPr>
        <w:t xml:space="preserve">Festival </w:t>
      </w:r>
      <w:r>
        <w:rPr>
          <w:rFonts w:eastAsiaTheme="minorHAnsi"/>
          <w:b/>
          <w:sz w:val="20"/>
        </w:rPr>
        <w:t>for independent theatre in North Rhine-Westphalia</w:t>
      </w:r>
    </w:p>
    <w:p w:rsidR="007C251F" w:rsidRPr="00346273" w:rsidRDefault="007C251F" w:rsidP="007C251F">
      <w:pPr>
        <w:ind w:right="-2268"/>
        <w:rPr>
          <w:rFonts w:eastAsiaTheme="minorHAnsi"/>
          <w:b/>
          <w:sz w:val="20"/>
        </w:rPr>
      </w:pPr>
      <w:r>
        <w:rPr>
          <w:rFonts w:eastAsiaTheme="minorHAnsi"/>
          <w:b/>
          <w:sz w:val="20"/>
        </w:rPr>
        <w:t>November 24</w:t>
      </w:r>
      <w:r w:rsidR="001978EB">
        <w:rPr>
          <w:rFonts w:eastAsiaTheme="minorHAnsi"/>
          <w:b/>
          <w:sz w:val="20"/>
        </w:rPr>
        <w:t xml:space="preserve"> - December 1</w:t>
      </w:r>
      <w:r>
        <w:rPr>
          <w:rFonts w:eastAsiaTheme="minorHAnsi"/>
          <w:b/>
          <w:sz w:val="20"/>
        </w:rPr>
        <w:t xml:space="preserve"> </w:t>
      </w:r>
      <w:r w:rsidRPr="00346273">
        <w:rPr>
          <w:rFonts w:eastAsiaTheme="minorHAnsi"/>
          <w:b/>
          <w:sz w:val="20"/>
        </w:rPr>
        <w:t>Dortmund</w:t>
      </w:r>
    </w:p>
    <w:p w:rsidR="007C251F" w:rsidRDefault="007C251F" w:rsidP="007C251F">
      <w:pPr>
        <w:ind w:right="-2268"/>
        <w:rPr>
          <w:rFonts w:eastAsiaTheme="minorHAnsi"/>
          <w:sz w:val="20"/>
        </w:rPr>
      </w:pPr>
    </w:p>
    <w:p w:rsidR="001978EB" w:rsidRDefault="001978EB" w:rsidP="007C251F">
      <w:pPr>
        <w:ind w:right="-2268"/>
        <w:rPr>
          <w:rFonts w:eastAsiaTheme="minorHAnsi"/>
          <w:sz w:val="20"/>
        </w:rPr>
      </w:pPr>
      <w:r>
        <w:rPr>
          <w:rFonts w:eastAsiaTheme="minorHAnsi"/>
          <w:sz w:val="20"/>
        </w:rPr>
        <w:t xml:space="preserve">Following its succesful anniversary edition during the European Capital of Culture RUHR.2010, </w:t>
      </w:r>
      <w:r>
        <w:rPr>
          <w:rFonts w:eastAsiaTheme="minorHAnsi"/>
          <w:b/>
          <w:color w:val="FF6600"/>
          <w:sz w:val="20"/>
        </w:rPr>
        <w:t>theat</w:t>
      </w:r>
      <w:r w:rsidRPr="005808C2">
        <w:rPr>
          <w:rFonts w:eastAsiaTheme="minorHAnsi"/>
          <w:b/>
          <w:color w:val="FF6600"/>
          <w:sz w:val="20"/>
        </w:rPr>
        <w:t>r</w:t>
      </w:r>
      <w:r>
        <w:rPr>
          <w:rFonts w:eastAsiaTheme="minorHAnsi"/>
          <w:b/>
          <w:color w:val="FF6600"/>
          <w:sz w:val="20"/>
        </w:rPr>
        <w:t xml:space="preserve">e </w:t>
      </w:r>
      <w:r w:rsidRPr="005808C2">
        <w:rPr>
          <w:rFonts w:eastAsiaTheme="minorHAnsi"/>
          <w:b/>
          <w:color w:val="FF6600"/>
          <w:sz w:val="20"/>
        </w:rPr>
        <w:t xml:space="preserve">festival </w:t>
      </w:r>
      <w:r w:rsidRPr="005808C2">
        <w:rPr>
          <w:rFonts w:eastAsiaTheme="minorHAnsi"/>
          <w:b/>
          <w:i/>
          <w:color w:val="FF6600"/>
          <w:sz w:val="20"/>
        </w:rPr>
        <w:t>FAVORITEN</w:t>
      </w:r>
      <w:r w:rsidRPr="005808C2">
        <w:rPr>
          <w:rFonts w:eastAsiaTheme="minorHAnsi"/>
          <w:b/>
          <w:color w:val="FF6600"/>
          <w:sz w:val="20"/>
        </w:rPr>
        <w:t xml:space="preserve"> 2012</w:t>
      </w:r>
      <w:r>
        <w:rPr>
          <w:rFonts w:eastAsiaTheme="minorHAnsi"/>
          <w:sz w:val="20"/>
        </w:rPr>
        <w:t xml:space="preserve">, one of the most renowned competitions within the independent German theatre scene, under the artistic direction of </w:t>
      </w:r>
      <w:r w:rsidRPr="00167BB4">
        <w:rPr>
          <w:rFonts w:cs="TimesNewRomanPSMT"/>
          <w:b/>
          <w:color w:val="FF6600"/>
          <w:sz w:val="20"/>
          <w:szCs w:val="22"/>
          <w:lang w:bidi="de-DE"/>
        </w:rPr>
        <w:t>Aenne Quiñones</w:t>
      </w:r>
      <w:r w:rsidRPr="005808C2">
        <w:rPr>
          <w:rFonts w:eastAsiaTheme="minorHAnsi"/>
          <w:sz w:val="20"/>
        </w:rPr>
        <w:t xml:space="preserve"> </w:t>
      </w:r>
      <w:r>
        <w:rPr>
          <w:rFonts w:eastAsiaTheme="minorHAnsi"/>
          <w:sz w:val="20"/>
        </w:rPr>
        <w:t xml:space="preserve">as well as the programme direction of  </w:t>
      </w:r>
      <w:r w:rsidRPr="00EF300C">
        <w:rPr>
          <w:rFonts w:eastAsiaTheme="minorHAnsi"/>
          <w:b/>
          <w:color w:val="FF6600"/>
          <w:sz w:val="20"/>
        </w:rPr>
        <w:t>Heike Albrecht</w:t>
      </w:r>
      <w:r>
        <w:rPr>
          <w:rFonts w:eastAsiaTheme="minorHAnsi"/>
          <w:sz w:val="20"/>
        </w:rPr>
        <w:t>, again presents as sel</w:t>
      </w:r>
      <w:r w:rsidR="00743FC6">
        <w:rPr>
          <w:rFonts w:eastAsiaTheme="minorHAnsi"/>
          <w:sz w:val="20"/>
        </w:rPr>
        <w:t>ec</w:t>
      </w:r>
      <w:r>
        <w:rPr>
          <w:rFonts w:eastAsiaTheme="minorHAnsi"/>
          <w:sz w:val="20"/>
        </w:rPr>
        <w:t>tion of twelve outstanding productions from North Rhine-Westphalia's independe</w:t>
      </w:r>
      <w:r w:rsidR="00577147">
        <w:rPr>
          <w:rFonts w:eastAsiaTheme="minorHAnsi"/>
          <w:sz w:val="20"/>
        </w:rPr>
        <w:t>n</w:t>
      </w:r>
      <w:r>
        <w:rPr>
          <w:rFonts w:eastAsiaTheme="minorHAnsi"/>
          <w:sz w:val="20"/>
        </w:rPr>
        <w:t>t dance and theatre scenes. Those will be shown and aw</w:t>
      </w:r>
      <w:r w:rsidR="00743FC6">
        <w:rPr>
          <w:rFonts w:eastAsiaTheme="minorHAnsi"/>
          <w:sz w:val="20"/>
        </w:rPr>
        <w:t>a</w:t>
      </w:r>
      <w:r>
        <w:rPr>
          <w:rFonts w:eastAsiaTheme="minorHAnsi"/>
          <w:sz w:val="20"/>
        </w:rPr>
        <w:t xml:space="preserve">rded by a professional panel within the festival </w:t>
      </w:r>
      <w:r>
        <w:rPr>
          <w:rFonts w:eastAsiaTheme="minorHAnsi"/>
          <w:b/>
          <w:color w:val="FF6600"/>
          <w:sz w:val="20"/>
        </w:rPr>
        <w:t xml:space="preserve">from November 24 until December 1, 2012. </w:t>
      </w:r>
    </w:p>
    <w:p w:rsidR="001978EB" w:rsidRPr="00D93AD7" w:rsidRDefault="001978EB" w:rsidP="007C251F">
      <w:pPr>
        <w:ind w:right="-2268"/>
        <w:rPr>
          <w:rFonts w:eastAsiaTheme="minorHAnsi"/>
          <w:sz w:val="8"/>
        </w:rPr>
      </w:pPr>
    </w:p>
    <w:p w:rsidR="00A36692" w:rsidRDefault="00743FC6" w:rsidP="007C251F">
      <w:pPr>
        <w:ind w:right="-2268"/>
        <w:rPr>
          <w:rFonts w:eastAsiaTheme="minorHAnsi"/>
          <w:sz w:val="20"/>
        </w:rPr>
      </w:pPr>
      <w:r>
        <w:rPr>
          <w:rFonts w:eastAsiaTheme="minorHAnsi"/>
          <w:sz w:val="20"/>
        </w:rPr>
        <w:t>The se</w:t>
      </w:r>
      <w:r w:rsidR="001978EB">
        <w:rPr>
          <w:rFonts w:eastAsiaTheme="minorHAnsi"/>
          <w:sz w:val="20"/>
        </w:rPr>
        <w:t xml:space="preserve">lection of the </w:t>
      </w:r>
      <w:r w:rsidR="001978EB">
        <w:rPr>
          <w:rFonts w:eastAsiaTheme="minorHAnsi"/>
          <w:b/>
          <w:color w:val="FF6600"/>
          <w:sz w:val="20"/>
        </w:rPr>
        <w:t xml:space="preserve">competing contributions </w:t>
      </w:r>
      <w:r w:rsidR="00A36692">
        <w:rPr>
          <w:rFonts w:eastAsiaTheme="minorHAnsi"/>
          <w:sz w:val="20"/>
        </w:rPr>
        <w:t>puts urban cultural developments that hav</w:t>
      </w:r>
      <w:r>
        <w:rPr>
          <w:rFonts w:eastAsiaTheme="minorHAnsi"/>
          <w:sz w:val="20"/>
        </w:rPr>
        <w:t>e sparked current stage formats</w:t>
      </w:r>
      <w:r w:rsidR="00A36692">
        <w:rPr>
          <w:rFonts w:eastAsiaTheme="minorHAnsi"/>
          <w:sz w:val="20"/>
        </w:rPr>
        <w:t xml:space="preserve"> alongside genre crossing theatre and dance projects dealing with social questions. Another important aspect in the selection process is the inclusion of nationally and internationally cross-linked production venues </w:t>
      </w:r>
      <w:r>
        <w:rPr>
          <w:rFonts w:eastAsiaTheme="minorHAnsi"/>
          <w:sz w:val="20"/>
        </w:rPr>
        <w:t>with</w:t>
      </w:r>
      <w:r w:rsidR="00A36692">
        <w:rPr>
          <w:rFonts w:eastAsiaTheme="minorHAnsi"/>
          <w:sz w:val="20"/>
        </w:rPr>
        <w:t xml:space="preserve">in North Rhine-Westphalia. </w:t>
      </w:r>
    </w:p>
    <w:p w:rsidR="00A36692" w:rsidRPr="00D93AD7" w:rsidRDefault="00A36692" w:rsidP="007C251F">
      <w:pPr>
        <w:ind w:right="-2268"/>
        <w:rPr>
          <w:rFonts w:eastAsiaTheme="minorHAnsi"/>
          <w:sz w:val="8"/>
        </w:rPr>
      </w:pPr>
    </w:p>
    <w:p w:rsidR="001B39C2" w:rsidRPr="00411C80" w:rsidRDefault="001B39C2" w:rsidP="007C251F">
      <w:pPr>
        <w:ind w:right="-2268"/>
        <w:rPr>
          <w:sz w:val="20"/>
        </w:rPr>
      </w:pPr>
      <w:r>
        <w:rPr>
          <w:sz w:val="20"/>
        </w:rPr>
        <w:t xml:space="preserve">Multifaceted musical theatre show </w:t>
      </w:r>
      <w:r>
        <w:rPr>
          <w:b/>
          <w:sz w:val="20"/>
        </w:rPr>
        <w:t xml:space="preserve">Hajusom in Bollyland </w:t>
      </w:r>
      <w:r>
        <w:rPr>
          <w:sz w:val="20"/>
        </w:rPr>
        <w:t xml:space="preserve">addresses the biographies of young refugees. In her dance performance </w:t>
      </w:r>
      <w:r>
        <w:rPr>
          <w:b/>
          <w:sz w:val="20"/>
        </w:rPr>
        <w:t>EXUVIAE</w:t>
      </w:r>
      <w:r>
        <w:rPr>
          <w:sz w:val="20"/>
        </w:rPr>
        <w:t xml:space="preserve">, choreographer Yoshie Shibahara develops a cross-cultural dialogue. The eight young performers of </w:t>
      </w:r>
      <w:r>
        <w:rPr>
          <w:b/>
          <w:sz w:val="20"/>
        </w:rPr>
        <w:t>Young &amp; Furious</w:t>
      </w:r>
      <w:r>
        <w:rPr>
          <w:sz w:val="20"/>
        </w:rPr>
        <w:t xml:space="preserve">, a production by Samir Akika and Johannes Fundermann, </w:t>
      </w:r>
      <w:r w:rsidR="003621E2">
        <w:rPr>
          <w:sz w:val="20"/>
        </w:rPr>
        <w:t xml:space="preserve">throw their states of being onto the stage. </w:t>
      </w:r>
      <w:r w:rsidR="003621E2" w:rsidRPr="007E179A">
        <w:rPr>
          <w:b/>
          <w:sz w:val="20"/>
        </w:rPr>
        <w:t>Brigitte Kronauer: Die</w:t>
      </w:r>
      <w:r w:rsidR="003621E2" w:rsidRPr="005808C2">
        <w:rPr>
          <w:b/>
          <w:sz w:val="20"/>
        </w:rPr>
        <w:t xml:space="preserve"> Kleider der Frauen</w:t>
      </w:r>
      <w:r w:rsidR="003621E2">
        <w:rPr>
          <w:b/>
          <w:sz w:val="20"/>
        </w:rPr>
        <w:t xml:space="preserve"> (The clothes of the women)</w:t>
      </w:r>
      <w:r w:rsidR="003621E2">
        <w:rPr>
          <w:sz w:val="20"/>
        </w:rPr>
        <w:t xml:space="preserve">, a staging by Thorsten Lensing and Jan Hein, bares the soul of a certain Rita (Ursina Lardi). </w:t>
      </w:r>
      <w:r w:rsidR="003621E2">
        <w:rPr>
          <w:b/>
          <w:sz w:val="20"/>
        </w:rPr>
        <w:t xml:space="preserve">We watch you watch </w:t>
      </w:r>
      <w:r w:rsidR="003621E2">
        <w:rPr>
          <w:sz w:val="20"/>
        </w:rPr>
        <w:t xml:space="preserve">by Philine Velhagen is a cheerful and subversive performance in urban space. kainkollektiv's production </w:t>
      </w:r>
      <w:r w:rsidR="003621E2" w:rsidRPr="005808C2">
        <w:rPr>
          <w:b/>
          <w:sz w:val="20"/>
        </w:rPr>
        <w:t>FASADA 1/2</w:t>
      </w:r>
      <w:r w:rsidR="00743FC6">
        <w:rPr>
          <w:sz w:val="20"/>
        </w:rPr>
        <w:t xml:space="preserve"> explores the realities</w:t>
      </w:r>
      <w:r w:rsidR="003621E2">
        <w:rPr>
          <w:sz w:val="20"/>
        </w:rPr>
        <w:t xml:space="preserve"> of the city of Krakow. HELIOS Theater shows an imaginary journey made of images and sounds for people from eight years and up in </w:t>
      </w:r>
      <w:r w:rsidR="003621E2">
        <w:rPr>
          <w:b/>
          <w:sz w:val="20"/>
        </w:rPr>
        <w:t>Hinter den Spiegeln (Behind the mirrors)</w:t>
      </w:r>
      <w:r w:rsidR="003621E2">
        <w:rPr>
          <w:sz w:val="20"/>
        </w:rPr>
        <w:t xml:space="preserve">. </w:t>
      </w:r>
      <w:r w:rsidR="003621E2">
        <w:rPr>
          <w:b/>
          <w:sz w:val="20"/>
        </w:rPr>
        <w:t xml:space="preserve">Romantic Afternoon* </w:t>
      </w:r>
      <w:r w:rsidR="003621E2">
        <w:rPr>
          <w:sz w:val="20"/>
        </w:rPr>
        <w:t xml:space="preserve">by Verena Billinger and Sebastian Schulz is an entertaining self-experiment on the subject of kissing. Felix Bürkle's </w:t>
      </w:r>
      <w:r w:rsidR="003621E2">
        <w:rPr>
          <w:b/>
          <w:sz w:val="20"/>
        </w:rPr>
        <w:t>the wood project</w:t>
      </w:r>
      <w:r w:rsidR="001C7538">
        <w:rPr>
          <w:sz w:val="20"/>
        </w:rPr>
        <w:t>, a bow before the forest</w:t>
      </w:r>
      <w:r w:rsidR="003621E2">
        <w:rPr>
          <w:sz w:val="20"/>
        </w:rPr>
        <w:t xml:space="preserve"> as a creature,</w:t>
      </w:r>
      <w:r w:rsidR="003621E2">
        <w:rPr>
          <w:b/>
          <w:sz w:val="20"/>
        </w:rPr>
        <w:t xml:space="preserve"> </w:t>
      </w:r>
      <w:r w:rsidR="003621E2">
        <w:rPr>
          <w:sz w:val="20"/>
        </w:rPr>
        <w:t xml:space="preserve">moves between dance and installation. </w:t>
      </w:r>
      <w:r w:rsidR="00411C80">
        <w:rPr>
          <w:b/>
          <w:sz w:val="20"/>
        </w:rPr>
        <w:t xml:space="preserve">Heute: Kohlhaas (Today: Kohlhaas) </w:t>
      </w:r>
      <w:r w:rsidR="00411C80" w:rsidRPr="00411C80">
        <w:rPr>
          <w:sz w:val="20"/>
        </w:rPr>
        <w:t>is a furious play on power, arbitrariness and resistance, created by Theater Marabu &amp; AGORA with the means of the carnival theatre.</w:t>
      </w:r>
      <w:r w:rsidR="00323F6C">
        <w:rPr>
          <w:sz w:val="20"/>
        </w:rPr>
        <w:t xml:space="preserve"> copy &amp; waste develop a pop</w:t>
      </w:r>
      <w:r w:rsidR="00411C80">
        <w:rPr>
          <w:sz w:val="20"/>
        </w:rPr>
        <w:t xml:space="preserve">cultural caleidoscope of the times of body tuning and genetical design in </w:t>
      </w:r>
      <w:r w:rsidR="00411C80">
        <w:rPr>
          <w:b/>
          <w:sz w:val="20"/>
        </w:rPr>
        <w:t>Orlac Hand Out</w:t>
      </w:r>
      <w:r w:rsidR="00411C80">
        <w:rPr>
          <w:sz w:val="20"/>
        </w:rPr>
        <w:t xml:space="preserve">. </w:t>
      </w:r>
      <w:r w:rsidR="00411C80">
        <w:rPr>
          <w:b/>
          <w:sz w:val="20"/>
        </w:rPr>
        <w:t>GRIND</w:t>
      </w:r>
      <w:r w:rsidR="00411C80">
        <w:rPr>
          <w:sz w:val="20"/>
        </w:rPr>
        <w:t xml:space="preserve">, a creation of Jefta van Dinther, Minna Tiikainen and David Kiers, is a metaphor for our contemporary environment and the workplace that is equal parts nerve-wrecking and fascinating. </w:t>
      </w:r>
    </w:p>
    <w:p w:rsidR="003621E2" w:rsidRPr="00D93AD7" w:rsidRDefault="003621E2" w:rsidP="007C251F">
      <w:pPr>
        <w:ind w:right="-2268"/>
        <w:rPr>
          <w:rFonts w:eastAsiaTheme="minorHAnsi"/>
          <w:sz w:val="8"/>
        </w:rPr>
      </w:pPr>
    </w:p>
    <w:p w:rsidR="007C251F" w:rsidRPr="00730B17" w:rsidRDefault="00411C80" w:rsidP="007C251F">
      <w:pPr>
        <w:ind w:right="-2268"/>
        <w:rPr>
          <w:rFonts w:eastAsiaTheme="minorHAnsi"/>
          <w:sz w:val="10"/>
        </w:rPr>
      </w:pPr>
      <w:r>
        <w:rPr>
          <w:sz w:val="20"/>
        </w:rPr>
        <w:t xml:space="preserve">American choreographer Richard Siegal throws a unique philosophical party with professional dancers and amateurs under the slogan of </w:t>
      </w:r>
      <w:r w:rsidRPr="005808C2">
        <w:rPr>
          <w:b/>
          <w:sz w:val="20"/>
        </w:rPr>
        <w:t>©oPirates Dortmund</w:t>
      </w:r>
      <w:r>
        <w:rPr>
          <w:sz w:val="20"/>
        </w:rPr>
        <w:t xml:space="preserve"> for the festival's </w:t>
      </w:r>
      <w:r>
        <w:rPr>
          <w:b/>
          <w:color w:val="FF6600"/>
          <w:sz w:val="20"/>
        </w:rPr>
        <w:t xml:space="preserve">opening. </w:t>
      </w:r>
      <w:r>
        <w:rPr>
          <w:sz w:val="20"/>
        </w:rPr>
        <w:t xml:space="preserve">Following the </w:t>
      </w:r>
      <w:r w:rsidR="00730B17">
        <w:rPr>
          <w:sz w:val="20"/>
        </w:rPr>
        <w:t xml:space="preserve">awards show at the end of the festival, performance </w:t>
      </w:r>
      <w:r w:rsidR="00730B17">
        <w:rPr>
          <w:b/>
          <w:sz w:val="20"/>
        </w:rPr>
        <w:t xml:space="preserve">Favorits </w:t>
      </w:r>
      <w:r w:rsidR="00730B17">
        <w:rPr>
          <w:sz w:val="20"/>
        </w:rPr>
        <w:t xml:space="preserve">provides a glimpse into the works of </w:t>
      </w:r>
      <w:r w:rsidR="00730B17">
        <w:rPr>
          <w:b/>
          <w:sz w:val="20"/>
        </w:rPr>
        <w:t>Raimund Hoghe</w:t>
      </w:r>
      <w:r w:rsidR="00730B17">
        <w:rPr>
          <w:sz w:val="20"/>
        </w:rPr>
        <w:t xml:space="preserve">, who is native to North Rhine-Westphalia and one of the most essential protagonists on the European dance and theatre scene. </w:t>
      </w:r>
    </w:p>
    <w:p w:rsidR="007C251F" w:rsidRPr="00D93AD7" w:rsidRDefault="007C251F" w:rsidP="007C251F">
      <w:pPr>
        <w:ind w:right="-2268"/>
        <w:rPr>
          <w:rFonts w:eastAsiaTheme="minorHAnsi"/>
          <w:sz w:val="8"/>
        </w:rPr>
      </w:pPr>
    </w:p>
    <w:p w:rsidR="00730B17" w:rsidRPr="00D4118B" w:rsidRDefault="00730B17" w:rsidP="007C251F">
      <w:pPr>
        <w:ind w:right="-2268"/>
        <w:rPr>
          <w:rFonts w:eastAsiaTheme="minorHAnsi"/>
          <w:sz w:val="10"/>
        </w:rPr>
      </w:pPr>
      <w:r>
        <w:rPr>
          <w:sz w:val="20"/>
        </w:rPr>
        <w:t xml:space="preserve">Going beyond the competition programme, </w:t>
      </w:r>
      <w:r w:rsidRPr="005808C2">
        <w:rPr>
          <w:rFonts w:cs="TimesNewRomanPSMT"/>
          <w:sz w:val="20"/>
          <w:szCs w:val="22"/>
          <w:lang w:bidi="de-DE"/>
        </w:rPr>
        <w:t>Aenne Quiñones</w:t>
      </w:r>
      <w:r>
        <w:rPr>
          <w:rFonts w:cs="TimesNewRomanPSMT"/>
          <w:sz w:val="20"/>
          <w:szCs w:val="22"/>
          <w:lang w:bidi="de-DE"/>
        </w:rPr>
        <w:t xml:space="preserve">, who holds the artistic direction of the festival for the second time, and Heike Albrecht as programme director have curated the </w:t>
      </w:r>
      <w:r>
        <w:rPr>
          <w:rFonts w:cs="TimesNewRomanPSMT"/>
          <w:b/>
          <w:color w:val="FF6600"/>
          <w:sz w:val="20"/>
          <w:szCs w:val="22"/>
          <w:lang w:bidi="de-DE"/>
        </w:rPr>
        <w:t>series "</w:t>
      </w:r>
      <w:r w:rsidRPr="005808C2">
        <w:rPr>
          <w:rFonts w:cs="TimesNewRomanPSMT"/>
          <w:b/>
          <w:color w:val="FF6600"/>
          <w:sz w:val="20"/>
          <w:szCs w:val="22"/>
          <w:lang w:bidi="de-DE"/>
        </w:rPr>
        <w:t xml:space="preserve">Stay </w:t>
      </w:r>
      <w:r>
        <w:rPr>
          <w:rFonts w:cs="TimesNewRomanPSMT"/>
          <w:b/>
          <w:color w:val="FF6600"/>
          <w:sz w:val="20"/>
          <w:szCs w:val="22"/>
          <w:lang w:bidi="de-DE"/>
        </w:rPr>
        <w:t>with me for a little while</w:t>
      </w:r>
      <w:r w:rsidRPr="005808C2">
        <w:rPr>
          <w:rFonts w:cs="TimesNewRomanPSMT"/>
          <w:b/>
          <w:color w:val="FF6600"/>
          <w:sz w:val="20"/>
          <w:szCs w:val="22"/>
          <w:lang w:bidi="de-DE"/>
        </w:rPr>
        <w:t>“</w:t>
      </w:r>
      <w:r>
        <w:rPr>
          <w:rFonts w:cs="TimesNewRomanPSMT"/>
          <w:sz w:val="20"/>
          <w:szCs w:val="22"/>
          <w:lang w:bidi="de-DE"/>
        </w:rPr>
        <w:t>. This puts the festival city Dortmund into focus and aims to push exchange and cross-linking. Choreographers. directors, photographers, video artists and musicians develop artistic concepts of a radically participatory nature. Projects with children, youths and and students are going for the same goals. The festival centre at the Dietrich-Keuning-Haus, exemplary for vivid intercultural work, is at the centre of those activities.</w:t>
      </w:r>
    </w:p>
    <w:p w:rsidR="007C251F" w:rsidRPr="00D4118B" w:rsidRDefault="007C251F" w:rsidP="007C251F">
      <w:pPr>
        <w:ind w:right="-2268"/>
        <w:rPr>
          <w:rFonts w:eastAsiaTheme="minorHAnsi"/>
          <w:sz w:val="10"/>
        </w:rPr>
      </w:pPr>
    </w:p>
    <w:p w:rsidR="007C251F" w:rsidRDefault="007C251F" w:rsidP="007C251F">
      <w:pPr>
        <w:pStyle w:val="VorformatierterText"/>
        <w:widowControl/>
        <w:ind w:right="-2268"/>
        <w:rPr>
          <w:rFonts w:ascii="Arial" w:eastAsia="Times New Roman" w:hAnsi="Arial" w:cs="Times New Roman"/>
          <w:kern w:val="0"/>
          <w:szCs w:val="24"/>
        </w:rPr>
      </w:pPr>
      <w:r w:rsidRPr="005808C2">
        <w:rPr>
          <w:rFonts w:ascii="Arial" w:eastAsia="Times New Roman" w:hAnsi="Arial" w:cs="Times New Roman"/>
          <w:b/>
          <w:color w:val="FF6600"/>
          <w:kern w:val="0"/>
          <w:szCs w:val="24"/>
        </w:rPr>
        <w:t>Tickets</w:t>
      </w:r>
      <w:r w:rsidRPr="005808C2">
        <w:rPr>
          <w:rFonts w:ascii="Arial" w:eastAsia="Times New Roman" w:hAnsi="Arial" w:cs="Times New Roman"/>
          <w:kern w:val="0"/>
          <w:szCs w:val="24"/>
        </w:rPr>
        <w:t xml:space="preserve"> </w:t>
      </w:r>
      <w:r>
        <w:rPr>
          <w:rFonts w:ascii="Arial" w:eastAsia="Times New Roman" w:hAnsi="Arial" w:cs="Times New Roman"/>
          <w:kern w:val="0"/>
          <w:szCs w:val="24"/>
        </w:rPr>
        <w:t>KIS – KulturInfoShop</w:t>
      </w:r>
    </w:p>
    <w:p w:rsidR="007C251F" w:rsidRDefault="007C251F" w:rsidP="007C251F">
      <w:pPr>
        <w:pStyle w:val="VorformatierterText"/>
        <w:widowControl/>
        <w:ind w:right="-2268"/>
        <w:rPr>
          <w:rFonts w:ascii="Arial" w:eastAsia="Times New Roman" w:hAnsi="Arial" w:cs="Times New Roman"/>
          <w:kern w:val="0"/>
          <w:szCs w:val="24"/>
        </w:rPr>
      </w:pPr>
      <w:r w:rsidRPr="005808C2">
        <w:rPr>
          <w:rFonts w:ascii="Arial" w:eastAsia="Times New Roman" w:hAnsi="Arial" w:cs="Times New Roman"/>
          <w:kern w:val="0"/>
          <w:szCs w:val="24"/>
        </w:rPr>
        <w:t>K</w:t>
      </w:r>
      <w:r>
        <w:rPr>
          <w:rFonts w:ascii="Arial" w:eastAsia="Times New Roman" w:hAnsi="Arial" w:cs="Times New Roman"/>
          <w:kern w:val="0"/>
          <w:szCs w:val="24"/>
        </w:rPr>
        <w:t>atharinenstr. 1, 44137 Dortmund</w:t>
      </w:r>
    </w:p>
    <w:p w:rsidR="007C251F" w:rsidRDefault="001E390D" w:rsidP="007C251F">
      <w:pPr>
        <w:pStyle w:val="VorformatierterText"/>
        <w:widowControl/>
        <w:ind w:right="-2268"/>
        <w:rPr>
          <w:rFonts w:ascii="Arial" w:eastAsia="Times New Roman" w:hAnsi="Arial" w:cs="Times New Roman"/>
          <w:kern w:val="0"/>
          <w:szCs w:val="24"/>
        </w:rPr>
      </w:pPr>
      <w:r w:rsidRPr="001E390D">
        <w:rPr>
          <w:rFonts w:cs="TimesNewRomanPSMT"/>
          <w:noProof/>
          <w:szCs w:val="22"/>
        </w:rPr>
        <w:pict>
          <v:shapetype id="_x0000_t202" coordsize="21600,21600" o:spt="202" path="m0,0l0,21600,21600,21600,21600,0xe">
            <v:stroke joinstyle="miter"/>
            <v:path gradientshapeok="t" o:connecttype="rect"/>
          </v:shapetype>
          <v:shape id="Text Box 2" o:spid="_x0000_s1026" type="#_x0000_t202" style="position:absolute;margin-left:3in;margin-top:4.1pt;width:4in;height:108.5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56 0 -56 21451 21656 21451 21656 0 -5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" filled="f" strokecolor="#f60">
            <v:textbox inset=",7.2pt,,7.2pt">
              <w:txbxContent>
                <w:p w:rsidR="00411C80" w:rsidRPr="00943F9B" w:rsidRDefault="00411C80" w:rsidP="007C251F">
                  <w:pPr>
                    <w:ind w:right="-1701"/>
                    <w:rPr>
                      <w:sz w:val="15"/>
                    </w:rPr>
                  </w:pPr>
                  <w:r>
                    <w:rPr>
                      <w:sz w:val="15"/>
                    </w:rPr>
                    <w:t xml:space="preserve">Theatre </w:t>
                  </w:r>
                  <w:r w:rsidRPr="00943F9B">
                    <w:rPr>
                      <w:sz w:val="15"/>
                    </w:rPr>
                    <w:t xml:space="preserve">festival </w:t>
                  </w:r>
                  <w:r w:rsidRPr="00943F9B">
                    <w:rPr>
                      <w:rStyle w:val="Betont"/>
                      <w:i/>
                      <w:sz w:val="15"/>
                    </w:rPr>
                    <w:t>FAVORITEN</w:t>
                  </w:r>
                  <w:r w:rsidRPr="00943F9B">
                    <w:rPr>
                      <w:rStyle w:val="Betont"/>
                      <w:sz w:val="15"/>
                    </w:rPr>
                    <w:t xml:space="preserve"> 2012</w:t>
                  </w:r>
                  <w:r w:rsidRPr="00943F9B">
                    <w:rPr>
                      <w:sz w:val="15"/>
                    </w:rPr>
                    <w:t xml:space="preserve"> | </w:t>
                  </w:r>
                  <w:r w:rsidRPr="00943F9B">
                    <w:rPr>
                      <w:rStyle w:val="Betont"/>
                      <w:sz w:val="15"/>
                    </w:rPr>
                    <w:t xml:space="preserve">Dortmund </w:t>
                  </w:r>
                  <w:r>
                    <w:rPr>
                      <w:rStyle w:val="Betont"/>
                      <w:sz w:val="15"/>
                    </w:rPr>
                    <w:t>November 24- December 1 20</w:t>
                  </w:r>
                  <w:r w:rsidRPr="00943F9B">
                    <w:rPr>
                      <w:rStyle w:val="Betont"/>
                      <w:sz w:val="15"/>
                    </w:rPr>
                    <w:t>12</w:t>
                  </w:r>
                  <w:r w:rsidRPr="00943F9B">
                    <w:rPr>
                      <w:sz w:val="15"/>
                    </w:rPr>
                    <w:br/>
                  </w:r>
                  <w:r>
                    <w:rPr>
                      <w:sz w:val="15"/>
                    </w:rPr>
                    <w:t>Institutions, supporters</w:t>
                  </w:r>
                  <w:r w:rsidR="00292C1E">
                    <w:rPr>
                      <w:sz w:val="15"/>
                    </w:rPr>
                    <w:t xml:space="preserve"> and partners involved are:</w:t>
                  </w:r>
                  <w:bookmarkStart w:id="0" w:name="_GoBack"/>
                  <w:bookmarkEnd w:id="0"/>
                  <w:r w:rsidRPr="00943F9B">
                    <w:rPr>
                      <w:sz w:val="15"/>
                    </w:rPr>
                    <w:t xml:space="preserve"> Kulturbüro Stadt Dortmund,</w:t>
                  </w:r>
                </w:p>
                <w:p w:rsidR="00411C80" w:rsidRPr="00264864" w:rsidRDefault="00411C80" w:rsidP="007C251F">
                  <w:pPr>
                    <w:rPr>
                      <w:sz w:val="15"/>
                    </w:rPr>
                  </w:pPr>
                  <w:r w:rsidRPr="00943F9B">
                    <w:rPr>
                      <w:sz w:val="15"/>
                    </w:rPr>
                    <w:t xml:space="preserve">Verband Freie Darstellende Künste NRW e.V., </w:t>
                  </w:r>
                  <w:r w:rsidRPr="00264864">
                    <w:rPr>
                      <w:sz w:val="15"/>
                    </w:rPr>
                    <w:t>Ministerium für Familie, Kinder, Jugend, Kultur und Sport NRW, Stadt Dortmund, NRW Landesbüro Freie Kultur, LWL Kulturstiftung, Stiftung Kulturhauptstadt RUHR.2010, Kunststiftung NRW, NRW KULTURsekretariat, Nationales Performance Netz, Schauspiel Dortmund, Theater im Depot Dortmund, Dietrich-Keuning-Haus Dortmund, HMKV Hartware MedienKunstVerein, LAG Tanz</w:t>
                  </w:r>
                  <w:r>
                    <w:rPr>
                      <w:sz w:val="15"/>
                    </w:rPr>
                    <w:t xml:space="preserve"> NRW</w:t>
                  </w:r>
                  <w:r w:rsidRPr="00264864">
                    <w:rPr>
                      <w:sz w:val="15"/>
                    </w:rPr>
                    <w:t>, Kulturrucksack NRW, Bereiche Szenographie und Angewandte Sozialwissenschaften FH Dortmund, Institut für Theaterwissenschaft der Ruhr-Universität Bochum, Pumpenhaus Münster, FFT Düsseldorf, PACT Zollverein Esse</w:t>
                  </w:r>
                  <w:r>
                    <w:rPr>
                      <w:sz w:val="15"/>
                    </w:rPr>
                    <w:t>n, Ringlokschuppen Mülheim, among others</w:t>
                  </w:r>
                </w:p>
                <w:p w:rsidR="00411C80" w:rsidRPr="00943F9B" w:rsidRDefault="00411C80" w:rsidP="007C251F">
                  <w:pPr>
                    <w:ind w:right="-1701"/>
                    <w:rPr>
                      <w:sz w:val="15"/>
                    </w:rPr>
                  </w:pPr>
                </w:p>
              </w:txbxContent>
            </v:textbox>
            <w10:wrap type="tight"/>
          </v:shape>
        </w:pict>
      </w:r>
      <w:r w:rsidR="007C251F">
        <w:rPr>
          <w:rFonts w:ascii="Arial" w:eastAsia="Times New Roman" w:hAnsi="Arial" w:cs="Times New Roman"/>
          <w:kern w:val="0"/>
          <w:szCs w:val="24"/>
        </w:rPr>
        <w:t>(Mo</w:t>
      </w:r>
      <w:r w:rsidR="00A36692">
        <w:rPr>
          <w:rFonts w:ascii="Arial" w:eastAsia="Times New Roman" w:hAnsi="Arial" w:cs="Times New Roman"/>
          <w:kern w:val="0"/>
          <w:szCs w:val="24"/>
        </w:rPr>
        <w:t>n</w:t>
      </w:r>
      <w:r w:rsidR="007C251F">
        <w:rPr>
          <w:rFonts w:ascii="Arial" w:eastAsia="Times New Roman" w:hAnsi="Arial" w:cs="Times New Roman"/>
          <w:kern w:val="0"/>
          <w:szCs w:val="24"/>
        </w:rPr>
        <w:t>-Sa</w:t>
      </w:r>
      <w:r w:rsidR="00A36692">
        <w:rPr>
          <w:rFonts w:ascii="Arial" w:eastAsia="Times New Roman" w:hAnsi="Arial" w:cs="Times New Roman"/>
          <w:kern w:val="0"/>
          <w:szCs w:val="24"/>
        </w:rPr>
        <w:t>t</w:t>
      </w:r>
      <w:r w:rsidR="007C251F">
        <w:rPr>
          <w:rFonts w:ascii="Arial" w:eastAsia="Times New Roman" w:hAnsi="Arial" w:cs="Times New Roman"/>
          <w:kern w:val="0"/>
          <w:szCs w:val="24"/>
        </w:rPr>
        <w:t xml:space="preserve"> 10</w:t>
      </w:r>
      <w:r w:rsidR="00A36692">
        <w:rPr>
          <w:rFonts w:ascii="Arial" w:eastAsia="Times New Roman" w:hAnsi="Arial" w:cs="Times New Roman"/>
          <w:kern w:val="0"/>
          <w:szCs w:val="24"/>
        </w:rPr>
        <w:t xml:space="preserve"> am - 6 pm</w:t>
      </w:r>
      <w:r w:rsidR="007C251F">
        <w:rPr>
          <w:rFonts w:ascii="Arial" w:eastAsia="Times New Roman" w:hAnsi="Arial" w:cs="Times New Roman"/>
          <w:kern w:val="0"/>
          <w:szCs w:val="24"/>
        </w:rPr>
        <w:t>)</w:t>
      </w:r>
    </w:p>
    <w:p w:rsidR="007C251F" w:rsidRDefault="00A36692" w:rsidP="007C251F">
      <w:pPr>
        <w:pStyle w:val="VorformatierterText"/>
        <w:widowControl/>
        <w:ind w:right="-2268"/>
        <w:rPr>
          <w:rFonts w:ascii="Arial" w:eastAsia="Times New Roman" w:hAnsi="Arial" w:cs="Times New Roman"/>
          <w:kern w:val="0"/>
          <w:szCs w:val="24"/>
        </w:rPr>
      </w:pPr>
      <w:r>
        <w:rPr>
          <w:rFonts w:ascii="Arial" w:eastAsia="Times New Roman" w:hAnsi="Arial" w:cs="Times New Roman"/>
          <w:kern w:val="0"/>
          <w:szCs w:val="24"/>
        </w:rPr>
        <w:t>Phone</w:t>
      </w:r>
      <w:r w:rsidR="007C251F" w:rsidRPr="005808C2">
        <w:rPr>
          <w:rFonts w:ascii="Arial" w:eastAsia="Times New Roman" w:hAnsi="Arial" w:cs="Times New Roman"/>
          <w:kern w:val="0"/>
          <w:szCs w:val="24"/>
        </w:rPr>
        <w:t xml:space="preserve"> +49 (0)231.50</w:t>
      </w:r>
      <w:r w:rsidR="007C251F">
        <w:rPr>
          <w:rFonts w:ascii="Arial" w:eastAsia="Times New Roman" w:hAnsi="Arial" w:cs="Times New Roman"/>
          <w:kern w:val="0"/>
          <w:szCs w:val="24"/>
        </w:rPr>
        <w:t>27710</w:t>
      </w:r>
    </w:p>
    <w:p w:rsidR="007C251F" w:rsidRPr="005808C2" w:rsidRDefault="007C251F" w:rsidP="007C251F">
      <w:pPr>
        <w:pStyle w:val="VorformatierterText"/>
        <w:widowControl/>
        <w:ind w:right="-2268"/>
        <w:rPr>
          <w:rFonts w:ascii="Arial" w:eastAsia="Times New Roman" w:hAnsi="Arial" w:cs="Times New Roman"/>
          <w:kern w:val="0"/>
          <w:szCs w:val="24"/>
        </w:rPr>
      </w:pPr>
      <w:r>
        <w:rPr>
          <w:rFonts w:ascii="Arial" w:eastAsia="Times New Roman" w:hAnsi="Arial" w:cs="Times New Roman"/>
          <w:kern w:val="0"/>
          <w:szCs w:val="24"/>
        </w:rPr>
        <w:t>O</w:t>
      </w:r>
      <w:r w:rsidRPr="005808C2">
        <w:rPr>
          <w:rFonts w:ascii="Arial" w:eastAsia="Times New Roman" w:hAnsi="Arial" w:cs="Times New Roman"/>
          <w:kern w:val="0"/>
          <w:szCs w:val="24"/>
        </w:rPr>
        <w:t>n</w:t>
      </w:r>
      <w:r w:rsidR="00A36692">
        <w:rPr>
          <w:rFonts w:ascii="Arial" w:eastAsia="Times New Roman" w:hAnsi="Arial" w:cs="Times New Roman"/>
          <w:kern w:val="0"/>
          <w:szCs w:val="24"/>
        </w:rPr>
        <w:t>line at</w:t>
      </w:r>
      <w:r>
        <w:rPr>
          <w:rFonts w:ascii="Arial" w:eastAsia="Times New Roman" w:hAnsi="Arial" w:cs="Times New Roman"/>
          <w:kern w:val="0"/>
          <w:szCs w:val="24"/>
        </w:rPr>
        <w:t xml:space="preserve"> www.favoriten2012.de</w:t>
      </w:r>
    </w:p>
    <w:p w:rsidR="00FF4397" w:rsidRDefault="00FF4397"/>
    <w:sectPr w:rsidR="00FF4397" w:rsidSect="001978EB">
      <w:headerReference w:type="default" r:id="rId6"/>
      <w:footerReference w:type="default" r:id="rId7"/>
      <w:headerReference w:type="first" r:id="rId8"/>
      <w:footerReference w:type="first" r:id="rId9"/>
      <w:pgSz w:w="11904" w:h="16829"/>
      <w:pgMar w:top="2552" w:right="3255" w:bottom="1134" w:left="1474" w:header="567" w:footer="1372"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C80" w:rsidRDefault="00411C80" w:rsidP="007C251F">
      <w:r>
        <w:separator/>
      </w:r>
    </w:p>
  </w:endnote>
  <w:endnote w:type="continuationSeparator" w:id="0">
    <w:p w:rsidR="00411C80" w:rsidRDefault="00411C80" w:rsidP="007C251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TQGPJ+ArialMT">
    <w:altName w:val="Arial"/>
    <w:charset w:val="00"/>
    <w:family w:val="swiss"/>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NewRomanPSMT">
    <w:altName w:val="Times New Roman"/>
    <w:charset w:val="00"/>
    <w:family w:val="roman"/>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Modus Regular">
    <w:altName w:val="Cambria"/>
    <w:panose1 w:val="00000000000000000000"/>
    <w:charset w:val="4D"/>
    <w:family w:val="roman"/>
    <w:notTrueType/>
    <w:pitch w:val="default"/>
    <w:sig w:usb0="00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80" w:rsidRPr="005C0B79" w:rsidRDefault="00411C80" w:rsidP="001978EB">
    <w:pPr>
      <w:pStyle w:val="Fuzeile"/>
      <w:framePr w:w="10580" w:h="851" w:hRule="exact" w:wrap="around" w:vAnchor="page" w:hAnchor="page" w:x="568" w:y="15622"/>
      <w:rPr>
        <w:rFonts w:ascii="Arial" w:hAnsi="Arial"/>
        <w:color w:val="808080"/>
        <w:sz w:val="18"/>
      </w:rPr>
    </w:pPr>
    <w:r w:rsidRPr="005C0B79">
      <w:rPr>
        <w:rStyle w:val="Seitenzahl"/>
        <w:rFonts w:ascii="Arial" w:hAnsi="Arial"/>
        <w:color w:val="808080"/>
        <w:sz w:val="18"/>
      </w:rPr>
      <w:t xml:space="preserve">Seite </w:t>
    </w:r>
    <w:r w:rsidR="001E390D" w:rsidRPr="005C0B79">
      <w:rPr>
        <w:rStyle w:val="Seitenzahl"/>
        <w:rFonts w:ascii="Arial" w:hAnsi="Arial"/>
        <w:color w:val="808080"/>
        <w:sz w:val="18"/>
      </w:rPr>
      <w:fldChar w:fldCharType="begin"/>
    </w:r>
    <w:r w:rsidRPr="005C0B79">
      <w:rPr>
        <w:rStyle w:val="Seitenzahl"/>
        <w:rFonts w:ascii="Arial" w:hAnsi="Arial"/>
        <w:color w:val="808080"/>
        <w:sz w:val="18"/>
      </w:rPr>
      <w:instrText xml:space="preserve"> </w:instrText>
    </w:r>
    <w:r>
      <w:rPr>
        <w:rStyle w:val="Seitenzahl"/>
        <w:rFonts w:ascii="Arial" w:hAnsi="Arial"/>
        <w:color w:val="808080"/>
        <w:sz w:val="18"/>
      </w:rPr>
      <w:instrText>PAGE</w:instrText>
    </w:r>
    <w:r w:rsidRPr="005C0B79">
      <w:rPr>
        <w:rStyle w:val="Seitenzahl"/>
        <w:rFonts w:ascii="Arial" w:hAnsi="Arial"/>
        <w:color w:val="808080"/>
        <w:sz w:val="18"/>
      </w:rPr>
      <w:instrText xml:space="preserve"> </w:instrText>
    </w:r>
    <w:r w:rsidR="001E390D" w:rsidRPr="005C0B79">
      <w:rPr>
        <w:rStyle w:val="Seitenzahl"/>
        <w:rFonts w:ascii="Arial" w:hAnsi="Arial"/>
        <w:color w:val="808080"/>
        <w:sz w:val="18"/>
      </w:rPr>
      <w:fldChar w:fldCharType="separate"/>
    </w:r>
    <w:r w:rsidR="00D93AD7">
      <w:rPr>
        <w:rStyle w:val="Seitenzahl"/>
        <w:rFonts w:ascii="Arial" w:hAnsi="Arial"/>
        <w:noProof/>
        <w:color w:val="808080"/>
        <w:sz w:val="18"/>
      </w:rPr>
      <w:t>2</w:t>
    </w:r>
    <w:r w:rsidR="001E390D" w:rsidRPr="005C0B79">
      <w:rPr>
        <w:rStyle w:val="Seitenzahl"/>
        <w:rFonts w:ascii="Arial" w:hAnsi="Arial"/>
        <w:color w:val="808080"/>
        <w:sz w:val="18"/>
      </w:rPr>
      <w:fldChar w:fldCharType="end"/>
    </w:r>
    <w:r w:rsidRPr="005C0B79">
      <w:rPr>
        <w:rStyle w:val="Seitenzahl"/>
        <w:rFonts w:ascii="Arial" w:hAnsi="Arial"/>
        <w:color w:val="808080"/>
        <w:sz w:val="18"/>
      </w:rPr>
      <w:t xml:space="preserve"> / </w:t>
    </w:r>
    <w:r w:rsidR="001E390D" w:rsidRPr="005C0B79">
      <w:rPr>
        <w:rStyle w:val="Seitenzahl"/>
        <w:rFonts w:ascii="Arial" w:hAnsi="Arial"/>
        <w:color w:val="808080"/>
        <w:sz w:val="18"/>
      </w:rPr>
      <w:fldChar w:fldCharType="begin"/>
    </w:r>
    <w:r w:rsidRPr="005C0B79">
      <w:rPr>
        <w:rStyle w:val="Seitenzahl"/>
        <w:rFonts w:ascii="Arial" w:hAnsi="Arial"/>
        <w:color w:val="808080"/>
        <w:sz w:val="18"/>
      </w:rPr>
      <w:instrText xml:space="preserve"> </w:instrText>
    </w:r>
    <w:r>
      <w:rPr>
        <w:rStyle w:val="Seitenzahl"/>
        <w:rFonts w:ascii="Arial" w:hAnsi="Arial"/>
        <w:color w:val="808080"/>
        <w:sz w:val="18"/>
      </w:rPr>
      <w:instrText>NUMPAGES</w:instrText>
    </w:r>
    <w:r w:rsidRPr="005C0B79">
      <w:rPr>
        <w:rStyle w:val="Seitenzahl"/>
        <w:rFonts w:ascii="Arial" w:hAnsi="Arial"/>
        <w:color w:val="808080"/>
        <w:sz w:val="18"/>
      </w:rPr>
      <w:instrText xml:space="preserve"> </w:instrText>
    </w:r>
    <w:r w:rsidR="001E390D" w:rsidRPr="005C0B79">
      <w:rPr>
        <w:rStyle w:val="Seitenzahl"/>
        <w:rFonts w:ascii="Arial" w:hAnsi="Arial"/>
        <w:color w:val="808080"/>
        <w:sz w:val="18"/>
      </w:rPr>
      <w:fldChar w:fldCharType="separate"/>
    </w:r>
    <w:r w:rsidR="00D93AD7">
      <w:rPr>
        <w:rStyle w:val="Seitenzahl"/>
        <w:rFonts w:ascii="Arial" w:hAnsi="Arial"/>
        <w:noProof/>
        <w:color w:val="808080"/>
        <w:sz w:val="18"/>
      </w:rPr>
      <w:t>2</w:t>
    </w:r>
    <w:r w:rsidR="001E390D" w:rsidRPr="005C0B79">
      <w:rPr>
        <w:rStyle w:val="Seitenzahl"/>
        <w:rFonts w:ascii="Arial" w:hAnsi="Arial"/>
        <w:color w:val="808080"/>
        <w:sz w:val="18"/>
      </w:rPr>
      <w:fldChar w:fldCharType="end"/>
    </w:r>
  </w:p>
  <w:p w:rsidR="00411C80" w:rsidRPr="004A12F7" w:rsidRDefault="00411C80">
    <w:pPr>
      <w:pStyle w:val="Fuzeile"/>
      <w:rPr>
        <w:rFonts w:ascii="Arial" w:hAnsi="Arial"/>
        <w:sz w:val="20"/>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80" w:rsidRPr="006920D4" w:rsidRDefault="00411C80" w:rsidP="001978EB">
    <w:pPr>
      <w:pStyle w:val="Default"/>
      <w:framePr w:w="10580" w:h="851" w:hRule="exact" w:wrap="around" w:vAnchor="page" w:hAnchor="page" w:x="568" w:y="15622"/>
      <w:spacing w:line="312" w:lineRule="auto"/>
      <w:rPr>
        <w:rFonts w:ascii="Verdana" w:hAnsi="Verdana"/>
        <w:color w:val="949698"/>
        <w:sz w:val="16"/>
        <w:szCs w:val="18"/>
      </w:rPr>
    </w:pPr>
    <w:r w:rsidRPr="006920D4">
      <w:rPr>
        <w:rFonts w:ascii="Verdana" w:hAnsi="Verdana" w:cs="Arial-BoldMT"/>
        <w:b/>
        <w:bCs/>
        <w:color w:val="808080"/>
        <w:sz w:val="16"/>
        <w:szCs w:val="18"/>
      </w:rPr>
      <w:t xml:space="preserve">Claudia Holthausen </w:t>
    </w:r>
    <w:r w:rsidRPr="006920D4">
      <w:rPr>
        <w:rFonts w:ascii="Verdana" w:hAnsi="Verdana" w:cs="Arial-BoldMT"/>
        <w:color w:val="808080"/>
        <w:sz w:val="16"/>
        <w:szCs w:val="18"/>
      </w:rPr>
      <w:t xml:space="preserve">• </w:t>
    </w:r>
    <w:r>
      <w:rPr>
        <w:rFonts w:ascii="Verdana" w:hAnsi="Verdana"/>
        <w:color w:val="949698"/>
        <w:sz w:val="16"/>
        <w:szCs w:val="18"/>
      </w:rPr>
      <w:t>Public Relations</w:t>
    </w:r>
    <w:r w:rsidRPr="006920D4">
      <w:rPr>
        <w:rFonts w:ascii="Verdana" w:hAnsi="Verdana"/>
        <w:color w:val="949698"/>
        <w:sz w:val="16"/>
        <w:szCs w:val="18"/>
      </w:rPr>
      <w:t xml:space="preserve"> &amp; Marketing </w:t>
    </w:r>
  </w:p>
  <w:p w:rsidR="00411C80" w:rsidRDefault="00411C80" w:rsidP="001978EB">
    <w:pPr>
      <w:pStyle w:val="CM1"/>
      <w:framePr w:w="10580" w:h="851" w:hRule="exact" w:wrap="around" w:vAnchor="page" w:hAnchor="page" w:x="568" w:y="15622"/>
      <w:spacing w:line="312" w:lineRule="auto"/>
      <w:rPr>
        <w:rFonts w:ascii="Verdana" w:hAnsi="Verdana" w:cs="MTQGPJ+ArialMT"/>
        <w:color w:val="949698"/>
        <w:sz w:val="16"/>
        <w:szCs w:val="18"/>
      </w:rPr>
    </w:pPr>
    <w:r w:rsidRPr="006920D4">
      <w:rPr>
        <w:rFonts w:ascii="Verdana" w:hAnsi="Verdana" w:cs="MTQGPJ+ArialMT"/>
        <w:color w:val="949698"/>
        <w:sz w:val="16"/>
        <w:szCs w:val="18"/>
      </w:rPr>
      <w:t>Tel. +49 (0)231.47429</w:t>
    </w:r>
    <w:r>
      <w:rPr>
        <w:rFonts w:ascii="Verdana" w:hAnsi="Verdana" w:cs="MTQGPJ+ArialMT"/>
        <w:color w:val="949698"/>
        <w:sz w:val="16"/>
        <w:szCs w:val="18"/>
      </w:rPr>
      <w:t>042 • Mobile +49 (0)151.19155550</w:t>
    </w:r>
  </w:p>
  <w:p w:rsidR="00411C80" w:rsidRPr="006933F4" w:rsidRDefault="00411C80" w:rsidP="001978EB">
    <w:pPr>
      <w:pStyle w:val="CM1"/>
      <w:framePr w:w="10580" w:h="851" w:hRule="exact" w:wrap="around" w:vAnchor="page" w:hAnchor="page" w:x="568" w:y="15622"/>
      <w:spacing w:line="312" w:lineRule="auto"/>
      <w:rPr>
        <w:rFonts w:ascii="Arial" w:hAnsi="Arial" w:cs="MTQGPJ+ArialMT"/>
        <w:color w:val="949698"/>
        <w:sz w:val="18"/>
        <w:szCs w:val="18"/>
      </w:rPr>
    </w:pPr>
    <w:r>
      <w:rPr>
        <w:rFonts w:ascii="Verdana" w:hAnsi="Verdana" w:cs="MTQGPJ+ArialMT"/>
        <w:color w:val="949698"/>
        <w:sz w:val="16"/>
        <w:szCs w:val="18"/>
      </w:rPr>
      <w:t>presse@favoriten2012</w:t>
    </w:r>
    <w:r w:rsidRPr="006920D4">
      <w:rPr>
        <w:rFonts w:ascii="Verdana" w:hAnsi="Verdana" w:cs="MTQGPJ+ArialMT"/>
        <w:color w:val="949698"/>
        <w:sz w:val="16"/>
        <w:szCs w:val="18"/>
      </w:rPr>
      <w:t xml:space="preserve">.de </w:t>
    </w:r>
  </w:p>
  <w:p w:rsidR="00411C80" w:rsidRDefault="00411C80">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C80" w:rsidRDefault="00411C80" w:rsidP="007C251F">
      <w:r>
        <w:separator/>
      </w:r>
    </w:p>
  </w:footnote>
  <w:footnote w:type="continuationSeparator" w:id="0">
    <w:p w:rsidR="00411C80" w:rsidRDefault="00411C80" w:rsidP="007C251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80" w:rsidRDefault="00411C80" w:rsidP="001978EB">
    <w:pPr>
      <w:pStyle w:val="Kopfzeile"/>
      <w:ind w:hanging="709"/>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80" w:rsidRPr="005A3120" w:rsidRDefault="00411C80" w:rsidP="001978EB">
    <w:pPr>
      <w:pStyle w:val="Default"/>
      <w:framePr w:w="4515" w:h="1875" w:hRule="exact" w:wrap="auto" w:vAnchor="page" w:hAnchor="page" w:x="569" w:y="569"/>
      <w:spacing w:after="1200"/>
      <w:rPr>
        <w:rFonts w:ascii="Arial" w:hAnsi="Arial"/>
        <w:sz w:val="22"/>
      </w:rPr>
    </w:pPr>
    <w:r>
      <w:rPr>
        <w:rFonts w:ascii="Arial" w:hAnsi="Arial"/>
        <w:noProof/>
        <w:sz w:val="22"/>
      </w:rPr>
      <w:drawing>
        <wp:inline distT="0" distB="0" distL="0" distR="0">
          <wp:extent cx="2857500" cy="1003300"/>
          <wp:effectExtent l="25400" t="0" r="0" b="0"/>
          <wp:docPr id="1" name="Bild 1" descr="FAVORITEN2012_RGB_ohneTheater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VORITEN2012_RGB_ohneTheaterfestival"/>
                  <pic:cNvPicPr>
                    <a:picLocks noChangeAspect="1" noChangeArrowheads="1"/>
                  </pic:cNvPicPr>
                </pic:nvPicPr>
                <pic:blipFill>
                  <a:blip r:embed="rId1"/>
                  <a:srcRect/>
                  <a:stretch>
                    <a:fillRect/>
                  </a:stretch>
                </pic:blipFill>
                <pic:spPr bwMode="auto">
                  <a:xfrm>
                    <a:off x="0" y="0"/>
                    <a:ext cx="2857500" cy="1003300"/>
                  </a:xfrm>
                  <a:prstGeom prst="rect">
                    <a:avLst/>
                  </a:prstGeom>
                  <a:noFill/>
                  <a:ln w="9525">
                    <a:noFill/>
                    <a:miter lim="800000"/>
                    <a:headEnd/>
                    <a:tailEnd/>
                  </a:ln>
                </pic:spPr>
              </pic:pic>
            </a:graphicData>
          </a:graphic>
        </wp:inline>
      </w:drawing>
    </w:r>
  </w:p>
  <w:p w:rsidR="00411C80" w:rsidRPr="005A3120" w:rsidRDefault="00411C80" w:rsidP="001978EB">
    <w:pPr>
      <w:pStyle w:val="Default"/>
      <w:framePr w:w="4515" w:h="1875" w:hRule="exact" w:wrap="auto" w:vAnchor="page" w:hAnchor="page" w:x="569" w:y="569"/>
      <w:spacing w:after="1200"/>
      <w:rPr>
        <w:rFonts w:ascii="Arial" w:hAnsi="Arial"/>
        <w:sz w:val="22"/>
      </w:rPr>
    </w:pP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Pr>
        <w:rFonts w:ascii="Verdana" w:hAnsi="Verdana" w:cs="Modus Regular"/>
        <w:color w:val="D85121"/>
        <w:sz w:val="16"/>
        <w:szCs w:val="18"/>
      </w:rPr>
      <w:t xml:space="preserve">Theatre </w:t>
    </w:r>
    <w:r w:rsidRPr="00106A86">
      <w:rPr>
        <w:rFonts w:ascii="Verdana" w:hAnsi="Verdana" w:cs="Modus Regular"/>
        <w:color w:val="D85121"/>
        <w:sz w:val="16"/>
        <w:szCs w:val="18"/>
      </w:rPr>
      <w:t>festival</w:t>
    </w:r>
  </w:p>
  <w:p w:rsidR="00411C80"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i/>
        <w:color w:val="D85121"/>
        <w:sz w:val="16"/>
        <w:szCs w:val="18"/>
      </w:rPr>
      <w:t>FAVORITEN</w:t>
    </w:r>
    <w:r>
      <w:rPr>
        <w:rFonts w:ascii="Verdana" w:hAnsi="Verdana" w:cs="Modus Regular"/>
        <w:color w:val="D85121"/>
        <w:sz w:val="16"/>
        <w:szCs w:val="18"/>
      </w:rPr>
      <w:t xml:space="preserve"> 2012</w:t>
    </w: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Pr>
        <w:rFonts w:ascii="Verdana" w:hAnsi="Verdana" w:cs="Modus Regular"/>
        <w:color w:val="D85121"/>
        <w:sz w:val="16"/>
        <w:szCs w:val="18"/>
      </w:rPr>
      <w:t>Dortmund</w:t>
    </w: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Pr>
        <w:rFonts w:ascii="Verdana" w:hAnsi="Verdana" w:cs="Modus Regular"/>
        <w:color w:val="D85121"/>
        <w:sz w:val="16"/>
        <w:szCs w:val="18"/>
      </w:rPr>
      <w:t>Festival office</w:t>
    </w: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Deutsche Straße 10</w:t>
    </w: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44339 Dortmund</w:t>
    </w: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Tel. +49 (0)231.47429042</w:t>
    </w:r>
  </w:p>
  <w:p w:rsidR="00411C80" w:rsidRPr="00106A86" w:rsidRDefault="00411C80" w:rsidP="001978EB">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Fax +49 (0)231.47429211</w:t>
    </w:r>
  </w:p>
  <w:p w:rsidR="00411C80" w:rsidRPr="00106A86" w:rsidRDefault="00411C80" w:rsidP="001978EB">
    <w:pPr>
      <w:pStyle w:val="CM3"/>
      <w:framePr w:w="2315" w:wrap="auto" w:vAnchor="page" w:hAnchor="page" w:x="8881" w:y="1260"/>
      <w:spacing w:line="260" w:lineRule="atLeast"/>
      <w:ind w:right="-90"/>
      <w:rPr>
        <w:rFonts w:ascii="Arial" w:hAnsi="Arial" w:cs="Modus Regular"/>
        <w:color w:val="D85121"/>
        <w:sz w:val="16"/>
        <w:szCs w:val="18"/>
      </w:rPr>
    </w:pPr>
    <w:r>
      <w:rPr>
        <w:rFonts w:ascii="Verdana" w:hAnsi="Verdana" w:cs="Modus Regular"/>
        <w:color w:val="D85121"/>
        <w:sz w:val="16"/>
        <w:szCs w:val="18"/>
      </w:rPr>
      <w:t>www.favoriten2012</w:t>
    </w:r>
    <w:r w:rsidRPr="00106A86">
      <w:rPr>
        <w:rFonts w:ascii="Verdana" w:hAnsi="Verdana" w:cs="Modus Regular"/>
        <w:color w:val="D85121"/>
        <w:sz w:val="16"/>
        <w:szCs w:val="18"/>
      </w:rPr>
      <w:t>.de</w:t>
    </w:r>
  </w:p>
  <w:p w:rsidR="00411C80" w:rsidRPr="005A3120" w:rsidRDefault="00411C80" w:rsidP="001978EB">
    <w:pPr>
      <w:pStyle w:val="Kopfzeile"/>
      <w:ind w:hanging="709"/>
      <w:rPr>
        <w:rFonts w:ascii="Arial" w:hAnsi="Arial"/>
        <w:sz w:val="22"/>
      </w:rPr>
    </w:pPr>
  </w:p>
  <w:p w:rsidR="00411C80" w:rsidRPr="005A3120" w:rsidRDefault="00411C80" w:rsidP="001978EB">
    <w:pPr>
      <w:pStyle w:val="Kopfzeile"/>
      <w:ind w:hanging="709"/>
      <w:rPr>
        <w:rFonts w:ascii="Arial" w:hAnsi="Arial"/>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savePreviewPicture/>
  <w:footnotePr>
    <w:footnote w:id="-1"/>
    <w:footnote w:id="0"/>
  </w:footnotePr>
  <w:endnotePr>
    <w:endnote w:id="-1"/>
    <w:endnote w:id="0"/>
  </w:endnotePr>
  <w:compat>
    <w:useFELayout/>
  </w:compat>
  <w:rsids>
    <w:rsidRoot w:val="007C251F"/>
    <w:rsid w:val="001978EB"/>
    <w:rsid w:val="001B39C2"/>
    <w:rsid w:val="001C7538"/>
    <w:rsid w:val="001E390D"/>
    <w:rsid w:val="00292C1E"/>
    <w:rsid w:val="00323F6C"/>
    <w:rsid w:val="003621E2"/>
    <w:rsid w:val="00411C80"/>
    <w:rsid w:val="00577147"/>
    <w:rsid w:val="00730B17"/>
    <w:rsid w:val="00743FC6"/>
    <w:rsid w:val="007C251F"/>
    <w:rsid w:val="00A36692"/>
    <w:rsid w:val="00D93AD7"/>
    <w:rsid w:val="00EB113A"/>
    <w:rsid w:val="00FF4397"/>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51F"/>
    <w:rPr>
      <w:rFonts w:ascii="Arial" w:eastAsia="Cambria" w:hAnsi="Arial" w:cs="Times New Roman"/>
      <w:sz w:val="22"/>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unhideWhenUsed/>
    <w:rsid w:val="007C251F"/>
    <w:pPr>
      <w:tabs>
        <w:tab w:val="center" w:pos="4703"/>
        <w:tab w:val="right" w:pos="9406"/>
      </w:tabs>
    </w:pPr>
    <w:rPr>
      <w:rFonts w:ascii="Cambria" w:hAnsi="Cambria"/>
      <w:sz w:val="24"/>
    </w:rPr>
  </w:style>
  <w:style w:type="character" w:customStyle="1" w:styleId="KopfzeileZeichen">
    <w:name w:val="Kopfzeile Zeichen"/>
    <w:basedOn w:val="Absatzstandardschriftart"/>
    <w:link w:val="Kopfzeile"/>
    <w:uiPriority w:val="99"/>
    <w:rsid w:val="007C251F"/>
    <w:rPr>
      <w:rFonts w:ascii="Cambria" w:eastAsia="Cambria" w:hAnsi="Cambria" w:cs="Times New Roman"/>
      <w:lang w:eastAsia="en-US"/>
    </w:rPr>
  </w:style>
  <w:style w:type="paragraph" w:styleId="Fuzeile">
    <w:name w:val="footer"/>
    <w:basedOn w:val="Standard"/>
    <w:link w:val="FuzeileZeichen"/>
    <w:uiPriority w:val="99"/>
    <w:unhideWhenUsed/>
    <w:rsid w:val="007C251F"/>
    <w:pPr>
      <w:tabs>
        <w:tab w:val="center" w:pos="4703"/>
        <w:tab w:val="right" w:pos="9406"/>
      </w:tabs>
    </w:pPr>
    <w:rPr>
      <w:rFonts w:ascii="Cambria" w:hAnsi="Cambria"/>
      <w:sz w:val="24"/>
    </w:rPr>
  </w:style>
  <w:style w:type="character" w:customStyle="1" w:styleId="FuzeileZeichen">
    <w:name w:val="Fußzeile Zeichen"/>
    <w:basedOn w:val="Absatzstandardschriftart"/>
    <w:link w:val="Fuzeile"/>
    <w:uiPriority w:val="99"/>
    <w:rsid w:val="007C251F"/>
    <w:rPr>
      <w:rFonts w:ascii="Cambria" w:eastAsia="Cambria" w:hAnsi="Cambria" w:cs="Times New Roman"/>
      <w:lang w:eastAsia="en-US"/>
    </w:rPr>
  </w:style>
  <w:style w:type="character" w:styleId="Seitenzahl">
    <w:name w:val="page number"/>
    <w:basedOn w:val="Absatzstandardschriftart"/>
    <w:rsid w:val="007C251F"/>
  </w:style>
  <w:style w:type="paragraph" w:customStyle="1" w:styleId="CM1">
    <w:name w:val="CM1"/>
    <w:basedOn w:val="Standard"/>
    <w:next w:val="Standard"/>
    <w:uiPriority w:val="99"/>
    <w:rsid w:val="007C251F"/>
    <w:pPr>
      <w:widowControl w:val="0"/>
      <w:autoSpaceDE w:val="0"/>
      <w:autoSpaceDN w:val="0"/>
      <w:adjustRightInd w:val="0"/>
      <w:spacing w:line="260" w:lineRule="atLeast"/>
    </w:pPr>
    <w:rPr>
      <w:rFonts w:ascii="MTQGPJ+ArialMT" w:eastAsia="Times New Roman" w:hAnsi="MTQGPJ+ArialMT"/>
      <w:sz w:val="24"/>
      <w:lang w:eastAsia="de-DE"/>
    </w:rPr>
  </w:style>
  <w:style w:type="paragraph" w:customStyle="1" w:styleId="Default">
    <w:name w:val="Default"/>
    <w:rsid w:val="007C251F"/>
    <w:pPr>
      <w:widowControl w:val="0"/>
      <w:autoSpaceDE w:val="0"/>
      <w:autoSpaceDN w:val="0"/>
      <w:adjustRightInd w:val="0"/>
    </w:pPr>
    <w:rPr>
      <w:rFonts w:ascii="MTQGPJ+ArialMT" w:eastAsia="Times New Roman" w:hAnsi="MTQGPJ+ArialMT" w:cs="MTQGPJ+ArialMT"/>
      <w:color w:val="000000"/>
    </w:rPr>
  </w:style>
  <w:style w:type="paragraph" w:customStyle="1" w:styleId="CM3">
    <w:name w:val="CM3"/>
    <w:basedOn w:val="Default"/>
    <w:next w:val="Default"/>
    <w:uiPriority w:val="99"/>
    <w:rsid w:val="007C251F"/>
    <w:rPr>
      <w:rFonts w:cs="Times New Roman"/>
      <w:color w:val="auto"/>
    </w:rPr>
  </w:style>
  <w:style w:type="character" w:styleId="Betont">
    <w:name w:val="Strong"/>
    <w:basedOn w:val="Absatzstandardschriftart"/>
    <w:uiPriority w:val="22"/>
    <w:rsid w:val="007C251F"/>
    <w:rPr>
      <w:b/>
    </w:rPr>
  </w:style>
  <w:style w:type="paragraph" w:customStyle="1" w:styleId="VorformatierterText">
    <w:name w:val="Vorformatierter Text"/>
    <w:basedOn w:val="Standard"/>
    <w:rsid w:val="007C251F"/>
    <w:pPr>
      <w:widowControl w:val="0"/>
      <w:suppressAutoHyphens/>
    </w:pPr>
    <w:rPr>
      <w:rFonts w:ascii="Courier New" w:eastAsia="Courier New" w:hAnsi="Courier New" w:cs="Courier New"/>
      <w:kern w:val="1"/>
      <w:sz w:val="20"/>
      <w:szCs w:val="20"/>
      <w:lang w:eastAsia="de-DE"/>
    </w:rPr>
  </w:style>
  <w:style w:type="paragraph" w:styleId="Sprechblasentext">
    <w:name w:val="Balloon Text"/>
    <w:basedOn w:val="Standard"/>
    <w:link w:val="SprechblasentextZeichen"/>
    <w:uiPriority w:val="99"/>
    <w:semiHidden/>
    <w:unhideWhenUsed/>
    <w:rsid w:val="007C251F"/>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7C251F"/>
    <w:rPr>
      <w:rFonts w:ascii="Lucida Grande" w:eastAsia="Cambria" w:hAnsi="Lucida Grande" w:cs="Times New Roman"/>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51F"/>
    <w:rPr>
      <w:rFonts w:ascii="Arial" w:eastAsia="Cambria" w:hAnsi="Arial" w:cs="Times New Roman"/>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C251F"/>
    <w:pPr>
      <w:tabs>
        <w:tab w:val="center" w:pos="4703"/>
        <w:tab w:val="right" w:pos="9406"/>
      </w:tabs>
    </w:pPr>
    <w:rPr>
      <w:rFonts w:ascii="Cambria" w:hAnsi="Cambria"/>
      <w:sz w:val="24"/>
    </w:rPr>
  </w:style>
  <w:style w:type="character" w:customStyle="1" w:styleId="KopfzeileZeichen">
    <w:name w:val="Kopfzeile Zeichen"/>
    <w:basedOn w:val="Absatzstandardschriftart"/>
    <w:link w:val="Kopfzeile"/>
    <w:uiPriority w:val="99"/>
    <w:rsid w:val="007C251F"/>
    <w:rPr>
      <w:rFonts w:ascii="Cambria" w:eastAsia="Cambria" w:hAnsi="Cambria" w:cs="Times New Roman"/>
      <w:lang w:eastAsia="en-US"/>
    </w:rPr>
  </w:style>
  <w:style w:type="paragraph" w:styleId="Fuzeile">
    <w:name w:val="footer"/>
    <w:basedOn w:val="Standard"/>
    <w:link w:val="FuzeileZeichen"/>
    <w:uiPriority w:val="99"/>
    <w:unhideWhenUsed/>
    <w:rsid w:val="007C251F"/>
    <w:pPr>
      <w:tabs>
        <w:tab w:val="center" w:pos="4703"/>
        <w:tab w:val="right" w:pos="9406"/>
      </w:tabs>
    </w:pPr>
    <w:rPr>
      <w:rFonts w:ascii="Cambria" w:hAnsi="Cambria"/>
      <w:sz w:val="24"/>
    </w:rPr>
  </w:style>
  <w:style w:type="character" w:customStyle="1" w:styleId="FuzeileZeichen">
    <w:name w:val="Fußzeile Zeichen"/>
    <w:basedOn w:val="Absatzstandardschriftart"/>
    <w:link w:val="Fuzeile"/>
    <w:uiPriority w:val="99"/>
    <w:rsid w:val="007C251F"/>
    <w:rPr>
      <w:rFonts w:ascii="Cambria" w:eastAsia="Cambria" w:hAnsi="Cambria" w:cs="Times New Roman"/>
      <w:lang w:eastAsia="en-US"/>
    </w:rPr>
  </w:style>
  <w:style w:type="character" w:styleId="Seitenzahl">
    <w:name w:val="page number"/>
    <w:basedOn w:val="Absatzstandardschriftart"/>
    <w:rsid w:val="007C251F"/>
  </w:style>
  <w:style w:type="paragraph" w:customStyle="1" w:styleId="CM1">
    <w:name w:val="CM1"/>
    <w:basedOn w:val="Standard"/>
    <w:next w:val="Standard"/>
    <w:uiPriority w:val="99"/>
    <w:rsid w:val="007C251F"/>
    <w:pPr>
      <w:widowControl w:val="0"/>
      <w:autoSpaceDE w:val="0"/>
      <w:autoSpaceDN w:val="0"/>
      <w:adjustRightInd w:val="0"/>
      <w:spacing w:line="260" w:lineRule="atLeast"/>
    </w:pPr>
    <w:rPr>
      <w:rFonts w:ascii="MTQGPJ+ArialMT" w:eastAsia="Times New Roman" w:hAnsi="MTQGPJ+ArialMT"/>
      <w:sz w:val="24"/>
      <w:lang w:eastAsia="de-DE"/>
    </w:rPr>
  </w:style>
  <w:style w:type="paragraph" w:customStyle="1" w:styleId="Default">
    <w:name w:val="Default"/>
    <w:rsid w:val="007C251F"/>
    <w:pPr>
      <w:widowControl w:val="0"/>
      <w:autoSpaceDE w:val="0"/>
      <w:autoSpaceDN w:val="0"/>
      <w:adjustRightInd w:val="0"/>
    </w:pPr>
    <w:rPr>
      <w:rFonts w:ascii="MTQGPJ+ArialMT" w:eastAsia="Times New Roman" w:hAnsi="MTQGPJ+ArialMT" w:cs="MTQGPJ+ArialMT"/>
      <w:color w:val="000000"/>
    </w:rPr>
  </w:style>
  <w:style w:type="paragraph" w:customStyle="1" w:styleId="CM3">
    <w:name w:val="CM3"/>
    <w:basedOn w:val="Default"/>
    <w:next w:val="Default"/>
    <w:uiPriority w:val="99"/>
    <w:rsid w:val="007C251F"/>
    <w:rPr>
      <w:rFonts w:cs="Times New Roman"/>
      <w:color w:val="auto"/>
    </w:rPr>
  </w:style>
  <w:style w:type="character" w:styleId="Betont">
    <w:name w:val="Strong"/>
    <w:basedOn w:val="Absatzstandardschriftart"/>
    <w:uiPriority w:val="22"/>
    <w:rsid w:val="007C251F"/>
    <w:rPr>
      <w:b/>
    </w:rPr>
  </w:style>
  <w:style w:type="paragraph" w:customStyle="1" w:styleId="VorformatierterText">
    <w:name w:val="Vorformatierter Text"/>
    <w:basedOn w:val="Standard"/>
    <w:rsid w:val="007C251F"/>
    <w:pPr>
      <w:widowControl w:val="0"/>
      <w:suppressAutoHyphens/>
    </w:pPr>
    <w:rPr>
      <w:rFonts w:ascii="Courier New" w:eastAsia="Courier New" w:hAnsi="Courier New" w:cs="Courier New"/>
      <w:kern w:val="1"/>
      <w:sz w:val="20"/>
      <w:szCs w:val="20"/>
      <w:lang w:eastAsia="de-DE"/>
    </w:rPr>
  </w:style>
  <w:style w:type="paragraph" w:styleId="Sprechblasentext">
    <w:name w:val="Balloon Text"/>
    <w:basedOn w:val="Standard"/>
    <w:link w:val="SprechblasentextZeichen"/>
    <w:uiPriority w:val="99"/>
    <w:semiHidden/>
    <w:unhideWhenUsed/>
    <w:rsid w:val="007C251F"/>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7C251F"/>
    <w:rPr>
      <w:rFonts w:ascii="Lucida Grande" w:eastAsia="Cambria" w:hAnsi="Lucida Grande"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3212</Characters>
  <Application>Microsoft Macintosh Word</Application>
  <DocSecurity>0</DocSecurity>
  <Lines>26</Lines>
  <Paragraphs>6</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Rybarski</dc:creator>
  <cp:keywords/>
  <dc:description/>
  <cp:lastModifiedBy>Claudia Holthausen KONTAKTE FÜR KULTUR</cp:lastModifiedBy>
  <cp:revision>2</cp:revision>
  <dcterms:created xsi:type="dcterms:W3CDTF">2012-10-25T09:53:00Z</dcterms:created>
  <dcterms:modified xsi:type="dcterms:W3CDTF">2012-10-25T09:53:00Z</dcterms:modified>
</cp:coreProperties>
</file>